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026D9" w14:textId="77777777" w:rsidR="00A914CF" w:rsidRDefault="00007720">
      <w:pPr>
        <w:spacing w:line="560" w:lineRule="exact"/>
        <w:jc w:val="center"/>
        <w:rPr>
          <w:b/>
          <w:sz w:val="36"/>
          <w:szCs w:val="36"/>
        </w:rPr>
      </w:pPr>
      <w:r>
        <w:rPr>
          <w:rFonts w:hint="eastAsia"/>
          <w:b/>
          <w:sz w:val="36"/>
          <w:szCs w:val="36"/>
        </w:rPr>
        <w:t>厦门通士达</w:t>
      </w:r>
      <w:r>
        <w:rPr>
          <w:b/>
          <w:sz w:val="36"/>
          <w:szCs w:val="36"/>
        </w:rPr>
        <w:t>照明有限公司</w:t>
      </w:r>
    </w:p>
    <w:p w14:paraId="12BF2B7A" w14:textId="77777777" w:rsidR="00A914CF" w:rsidRDefault="00007720">
      <w:pPr>
        <w:spacing w:line="560" w:lineRule="exact"/>
        <w:jc w:val="center"/>
        <w:rPr>
          <w:rFonts w:asciiTheme="majorEastAsia" w:eastAsiaTheme="majorEastAsia" w:hAnsiTheme="majorEastAsia"/>
          <w:b/>
          <w:sz w:val="32"/>
          <w:szCs w:val="32"/>
        </w:rPr>
      </w:pPr>
      <w:r>
        <w:rPr>
          <w:rFonts w:hint="eastAsia"/>
          <w:b/>
          <w:sz w:val="36"/>
          <w:szCs w:val="36"/>
        </w:rPr>
        <w:t>职业健康检查服务采购公告</w:t>
      </w:r>
    </w:p>
    <w:p w14:paraId="61760783" w14:textId="77777777" w:rsidR="00A914CF" w:rsidRDefault="00A914CF">
      <w:pPr>
        <w:spacing w:line="520" w:lineRule="exact"/>
        <w:rPr>
          <w:rFonts w:ascii="仿宋" w:eastAsia="仿宋" w:hAnsi="仿宋"/>
          <w:sz w:val="32"/>
          <w:szCs w:val="32"/>
        </w:rPr>
      </w:pPr>
    </w:p>
    <w:p w14:paraId="2F210DF1" w14:textId="6E1849A4" w:rsidR="00A914CF" w:rsidRDefault="00007720">
      <w:pPr>
        <w:spacing w:line="520" w:lineRule="exact"/>
        <w:ind w:firstLineChars="200" w:firstLine="640"/>
        <w:rPr>
          <w:rFonts w:ascii="仿宋" w:eastAsia="仿宋" w:hAnsi="仿宋"/>
          <w:sz w:val="32"/>
          <w:szCs w:val="32"/>
        </w:rPr>
      </w:pPr>
      <w:r>
        <w:rPr>
          <w:rFonts w:ascii="仿宋" w:eastAsia="仿宋" w:hAnsi="仿宋" w:hint="eastAsia"/>
          <w:sz w:val="32"/>
          <w:szCs w:val="32"/>
        </w:rPr>
        <w:t>为满足公司生产经营需要，建立共赢合作关系，现对202</w:t>
      </w:r>
      <w:r>
        <w:rPr>
          <w:rFonts w:ascii="仿宋" w:eastAsia="仿宋" w:hAnsi="仿宋"/>
          <w:sz w:val="32"/>
          <w:szCs w:val="32"/>
        </w:rPr>
        <w:t>6</w:t>
      </w:r>
      <w:r>
        <w:rPr>
          <w:rFonts w:ascii="仿宋" w:eastAsia="仿宋" w:hAnsi="仿宋" w:hint="eastAsia"/>
          <w:sz w:val="32"/>
          <w:szCs w:val="32"/>
        </w:rPr>
        <w:t>年至202</w:t>
      </w:r>
      <w:r>
        <w:rPr>
          <w:rFonts w:ascii="仿宋" w:eastAsia="仿宋" w:hAnsi="仿宋"/>
          <w:sz w:val="32"/>
          <w:szCs w:val="32"/>
        </w:rPr>
        <w:t>7</w:t>
      </w:r>
      <w:r>
        <w:rPr>
          <w:rFonts w:ascii="仿宋" w:eastAsia="仿宋" w:hAnsi="仿宋" w:hint="eastAsia"/>
          <w:sz w:val="32"/>
          <w:szCs w:val="32"/>
        </w:rPr>
        <w:t>年生产经营所需的职业健康检查服务进行公开招标采购，竭诚欢迎符合以下条件的资质单位前来应标，投标人应仔细阅读采购文件所有内容，按物资采购文件要求提供采购文件，并保证所提供全部资料具有真实性、准确性及完整性。</w:t>
      </w:r>
    </w:p>
    <w:p w14:paraId="22209CD6" w14:textId="77777777" w:rsidR="00A914CF" w:rsidRPr="003C26E9" w:rsidRDefault="00007720">
      <w:pPr>
        <w:spacing w:line="520" w:lineRule="exact"/>
        <w:rPr>
          <w:rFonts w:ascii="仿宋" w:eastAsia="仿宋" w:hAnsi="仿宋"/>
          <w:b/>
          <w:bCs/>
          <w:sz w:val="32"/>
          <w:szCs w:val="32"/>
        </w:rPr>
      </w:pPr>
      <w:r w:rsidRPr="003C26E9">
        <w:rPr>
          <w:rFonts w:ascii="仿宋" w:eastAsia="仿宋" w:hAnsi="仿宋" w:hint="eastAsia"/>
          <w:b/>
          <w:bCs/>
          <w:sz w:val="32"/>
          <w:szCs w:val="32"/>
        </w:rPr>
        <w:t>一、概况：</w:t>
      </w:r>
    </w:p>
    <w:p w14:paraId="582D8E24" w14:textId="34CE0A8C" w:rsidR="00A914CF" w:rsidRDefault="00007720">
      <w:pPr>
        <w:spacing w:line="520" w:lineRule="exact"/>
        <w:rPr>
          <w:rFonts w:ascii="仿宋" w:eastAsia="仿宋" w:hAnsi="仿宋"/>
          <w:sz w:val="32"/>
          <w:szCs w:val="32"/>
        </w:rPr>
      </w:pPr>
      <w:r>
        <w:rPr>
          <w:rFonts w:ascii="仿宋" w:eastAsia="仿宋" w:hAnsi="仿宋" w:hint="eastAsia"/>
          <w:sz w:val="32"/>
          <w:szCs w:val="32"/>
        </w:rPr>
        <w:t>1.采购单位：厦门通士达照明有限公司</w:t>
      </w:r>
    </w:p>
    <w:p w14:paraId="750C73A3" w14:textId="5F775AF9" w:rsidR="00A914CF" w:rsidRDefault="00007720">
      <w:pPr>
        <w:spacing w:line="520" w:lineRule="exact"/>
        <w:rPr>
          <w:rFonts w:ascii="仿宋" w:eastAsia="仿宋" w:hAnsi="仿宋"/>
          <w:sz w:val="32"/>
          <w:szCs w:val="32"/>
        </w:rPr>
      </w:pPr>
      <w:r>
        <w:rPr>
          <w:rFonts w:ascii="仿宋" w:eastAsia="仿宋" w:hAnsi="仿宋" w:hint="eastAsia"/>
          <w:sz w:val="32"/>
          <w:szCs w:val="32"/>
        </w:rPr>
        <w:t>2.项目名称：职业健康检查服务</w:t>
      </w:r>
      <w:r>
        <w:rPr>
          <w:rFonts w:ascii="仿宋" w:eastAsia="仿宋" w:hAnsi="仿宋"/>
          <w:sz w:val="32"/>
          <w:szCs w:val="32"/>
        </w:rPr>
        <w:t xml:space="preserve"> </w:t>
      </w:r>
    </w:p>
    <w:p w14:paraId="678001FF" w14:textId="2943CD42" w:rsidR="00A914CF" w:rsidRDefault="00007720">
      <w:pPr>
        <w:spacing w:line="520" w:lineRule="exact"/>
        <w:rPr>
          <w:rFonts w:ascii="仿宋" w:eastAsia="仿宋" w:hAnsi="仿宋"/>
          <w:sz w:val="32"/>
          <w:szCs w:val="32"/>
        </w:rPr>
      </w:pPr>
      <w:r>
        <w:rPr>
          <w:rFonts w:ascii="仿宋" w:eastAsia="仿宋" w:hAnsi="仿宋" w:hint="eastAsia"/>
          <w:sz w:val="32"/>
          <w:szCs w:val="32"/>
        </w:rPr>
        <w:t>3.服务期限：202</w:t>
      </w:r>
      <w:r>
        <w:rPr>
          <w:rFonts w:ascii="仿宋" w:eastAsia="仿宋" w:hAnsi="仿宋"/>
          <w:sz w:val="32"/>
          <w:szCs w:val="32"/>
        </w:rPr>
        <w:t>6</w:t>
      </w:r>
      <w:r>
        <w:rPr>
          <w:rFonts w:ascii="仿宋" w:eastAsia="仿宋" w:hAnsi="仿宋" w:hint="eastAsia"/>
          <w:sz w:val="32"/>
          <w:szCs w:val="32"/>
        </w:rPr>
        <w:t>年</w:t>
      </w:r>
      <w:r>
        <w:rPr>
          <w:rFonts w:ascii="仿宋" w:eastAsia="仿宋" w:hAnsi="仿宋"/>
          <w:sz w:val="32"/>
          <w:szCs w:val="32"/>
        </w:rPr>
        <w:t>5</w:t>
      </w:r>
      <w:r>
        <w:rPr>
          <w:rFonts w:ascii="仿宋" w:eastAsia="仿宋" w:hAnsi="仿宋" w:hint="eastAsia"/>
          <w:sz w:val="32"/>
          <w:szCs w:val="32"/>
        </w:rPr>
        <w:t>月1</w:t>
      </w:r>
      <w:r w:rsidR="003B3531">
        <w:rPr>
          <w:rFonts w:ascii="仿宋" w:eastAsia="仿宋" w:hAnsi="仿宋"/>
          <w:sz w:val="32"/>
          <w:szCs w:val="32"/>
        </w:rPr>
        <w:t>8</w:t>
      </w:r>
      <w:bookmarkStart w:id="0" w:name="_GoBack"/>
      <w:bookmarkEnd w:id="0"/>
      <w:r>
        <w:rPr>
          <w:rFonts w:ascii="仿宋" w:eastAsia="仿宋" w:hAnsi="仿宋" w:hint="eastAsia"/>
          <w:sz w:val="32"/>
          <w:szCs w:val="32"/>
        </w:rPr>
        <w:t>日至202</w:t>
      </w:r>
      <w:r>
        <w:rPr>
          <w:rFonts w:ascii="仿宋" w:eastAsia="仿宋" w:hAnsi="仿宋"/>
          <w:sz w:val="32"/>
          <w:szCs w:val="32"/>
        </w:rPr>
        <w:t>7</w:t>
      </w:r>
      <w:r>
        <w:rPr>
          <w:rFonts w:ascii="仿宋" w:eastAsia="仿宋" w:hAnsi="仿宋" w:hint="eastAsia"/>
          <w:sz w:val="32"/>
          <w:szCs w:val="32"/>
        </w:rPr>
        <w:t>年</w:t>
      </w:r>
      <w:r>
        <w:rPr>
          <w:rFonts w:ascii="仿宋" w:eastAsia="仿宋" w:hAnsi="仿宋"/>
          <w:sz w:val="32"/>
          <w:szCs w:val="32"/>
        </w:rPr>
        <w:t>4</w:t>
      </w:r>
      <w:r>
        <w:rPr>
          <w:rFonts w:ascii="仿宋" w:eastAsia="仿宋" w:hAnsi="仿宋" w:hint="eastAsia"/>
          <w:sz w:val="32"/>
          <w:szCs w:val="32"/>
        </w:rPr>
        <w:t>月3</w:t>
      </w:r>
      <w:r>
        <w:rPr>
          <w:rFonts w:ascii="仿宋" w:eastAsia="仿宋" w:hAnsi="仿宋"/>
          <w:sz w:val="32"/>
          <w:szCs w:val="32"/>
        </w:rPr>
        <w:t>0</w:t>
      </w:r>
      <w:r>
        <w:rPr>
          <w:rFonts w:ascii="仿宋" w:eastAsia="仿宋" w:hAnsi="仿宋" w:hint="eastAsia"/>
          <w:sz w:val="32"/>
          <w:szCs w:val="32"/>
        </w:rPr>
        <w:t>日</w:t>
      </w:r>
    </w:p>
    <w:p w14:paraId="66990EE9" w14:textId="189FDF7F" w:rsidR="00A914CF" w:rsidRDefault="00007720">
      <w:pPr>
        <w:spacing w:line="520" w:lineRule="exact"/>
        <w:rPr>
          <w:rFonts w:ascii="仿宋" w:eastAsia="仿宋" w:hAnsi="仿宋"/>
          <w:sz w:val="32"/>
          <w:szCs w:val="32"/>
        </w:rPr>
      </w:pPr>
      <w:r>
        <w:rPr>
          <w:rFonts w:ascii="仿宋" w:eastAsia="仿宋" w:hAnsi="仿宋" w:hint="eastAsia"/>
          <w:sz w:val="32"/>
          <w:szCs w:val="32"/>
        </w:rPr>
        <w:t>4.应标单位资质要求：</w:t>
      </w:r>
    </w:p>
    <w:p w14:paraId="53F4E24A" w14:textId="484DBEB0" w:rsidR="00A914CF" w:rsidRDefault="00007720" w:rsidP="003C26E9">
      <w:pPr>
        <w:spacing w:line="520" w:lineRule="exact"/>
        <w:ind w:firstLineChars="200" w:firstLine="640"/>
        <w:rPr>
          <w:rFonts w:ascii="仿宋" w:eastAsia="仿宋" w:hAnsi="仿宋"/>
          <w:sz w:val="32"/>
          <w:szCs w:val="32"/>
        </w:rPr>
      </w:pPr>
      <w:r>
        <w:rPr>
          <w:rFonts w:ascii="仿宋" w:eastAsia="仿宋" w:hAnsi="仿宋" w:hint="eastAsia"/>
          <w:sz w:val="32"/>
          <w:szCs w:val="32"/>
        </w:rPr>
        <w:t>（1）应标单位资质要求：在中华人民共和国境内注册的具有独立法人资格的企业并具备相应的经营范围。</w:t>
      </w:r>
    </w:p>
    <w:p w14:paraId="12D9EFCC" w14:textId="77777777" w:rsidR="00A914CF" w:rsidRDefault="00007720" w:rsidP="003C26E9">
      <w:pPr>
        <w:spacing w:line="520" w:lineRule="exact"/>
        <w:ind w:firstLineChars="200" w:firstLine="640"/>
        <w:rPr>
          <w:rFonts w:ascii="仿宋" w:eastAsia="仿宋" w:hAnsi="仿宋"/>
          <w:sz w:val="32"/>
          <w:szCs w:val="32"/>
        </w:rPr>
      </w:pPr>
      <w:r>
        <w:rPr>
          <w:rFonts w:ascii="仿宋" w:eastAsia="仿宋" w:hAnsi="仿宋"/>
          <w:sz w:val="32"/>
          <w:szCs w:val="32"/>
        </w:rPr>
        <w:t>（</w:t>
      </w:r>
      <w:r>
        <w:rPr>
          <w:rFonts w:ascii="仿宋" w:eastAsia="仿宋" w:hAnsi="仿宋" w:hint="eastAsia"/>
          <w:sz w:val="32"/>
          <w:szCs w:val="32"/>
        </w:rPr>
        <w:t>2）持有省级以上人民政府卫生行政部门批准的医疗卫生机构证书。</w:t>
      </w:r>
    </w:p>
    <w:p w14:paraId="6CF8FE03" w14:textId="69993E93" w:rsidR="00A914CF" w:rsidRDefault="00007720" w:rsidP="003C26E9">
      <w:pPr>
        <w:spacing w:line="52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3</w:t>
      </w:r>
      <w:r>
        <w:rPr>
          <w:rFonts w:ascii="仿宋" w:eastAsia="仿宋" w:hAnsi="仿宋" w:hint="eastAsia"/>
          <w:sz w:val="32"/>
          <w:szCs w:val="32"/>
        </w:rPr>
        <w:t>）投标人在(http://www.creditchina.gov.cn)信用中国网，未被列入重大税收违法案件当事人名单，查询时间为发布公告之日至响应文件递交的截止时间;</w:t>
      </w:r>
    </w:p>
    <w:p w14:paraId="4F0A5258" w14:textId="37028909" w:rsidR="00A914CF" w:rsidRDefault="00007720" w:rsidP="003C26E9">
      <w:pPr>
        <w:spacing w:line="52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4</w:t>
      </w:r>
      <w:r>
        <w:rPr>
          <w:rFonts w:ascii="仿宋" w:eastAsia="仿宋" w:hAnsi="仿宋" w:hint="eastAsia"/>
          <w:sz w:val="32"/>
          <w:szCs w:val="32"/>
        </w:rPr>
        <w:t>）投标人在（http://zxgk.court.gov.cn/shixin/）中国执行信息公开网,未被列入失信被执行人，查询时间为发布公告之日至响应文件递交的截止时间。</w:t>
      </w:r>
    </w:p>
    <w:p w14:paraId="78323E08" w14:textId="77777777" w:rsidR="00A914CF" w:rsidRDefault="00007720" w:rsidP="003C26E9">
      <w:pPr>
        <w:spacing w:line="520" w:lineRule="exact"/>
        <w:ind w:firstLineChars="200" w:firstLine="640"/>
        <w:rPr>
          <w:rFonts w:ascii="仿宋" w:eastAsia="仿宋" w:hAnsi="仿宋"/>
          <w:sz w:val="32"/>
          <w:szCs w:val="32"/>
        </w:rPr>
      </w:pPr>
      <w:r>
        <w:rPr>
          <w:rFonts w:ascii="仿宋" w:eastAsia="仿宋" w:hAnsi="仿宋" w:hint="eastAsia"/>
          <w:sz w:val="32"/>
          <w:szCs w:val="32"/>
        </w:rPr>
        <w:t>（5）两个（含两个）以上单位的法定代表人为同一人的或存在控制或参股等关联关系的企业，只允许一个单位参加</w:t>
      </w:r>
      <w:r>
        <w:rPr>
          <w:rFonts w:ascii="仿宋" w:eastAsia="仿宋" w:hAnsi="仿宋" w:hint="eastAsia"/>
          <w:sz w:val="32"/>
          <w:szCs w:val="32"/>
        </w:rPr>
        <w:lastRenderedPageBreak/>
        <w:t>投标。</w:t>
      </w:r>
    </w:p>
    <w:p w14:paraId="40F8532C" w14:textId="117C7B67" w:rsidR="00A914CF" w:rsidRPr="003C26E9" w:rsidRDefault="00007720">
      <w:pPr>
        <w:spacing w:line="520" w:lineRule="exact"/>
        <w:rPr>
          <w:rFonts w:ascii="仿宋" w:eastAsia="仿宋" w:hAnsi="仿宋"/>
          <w:b/>
          <w:bCs/>
          <w:sz w:val="32"/>
          <w:szCs w:val="32"/>
        </w:rPr>
      </w:pPr>
      <w:r w:rsidRPr="003C26E9">
        <w:rPr>
          <w:rFonts w:ascii="仿宋" w:eastAsia="仿宋" w:hAnsi="仿宋" w:hint="eastAsia"/>
          <w:b/>
          <w:bCs/>
          <w:sz w:val="32"/>
          <w:szCs w:val="32"/>
        </w:rPr>
        <w:t>二、投标方式</w:t>
      </w:r>
    </w:p>
    <w:p w14:paraId="7CAB820D" w14:textId="77777777" w:rsidR="00A914CF" w:rsidRDefault="00007720">
      <w:pPr>
        <w:spacing w:line="52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请将下面资料加盖公司印章，放置在同一个密封信封袋内密封并盖印章，快递封面明确注明“通士达照明厂区职业健康检查服务评审资料（******公司）”。将投标文件邮寄至：厦门市同安区美溪路 676 号厦门通士达照明有限公司林女士收，联系电话：7263033。</w:t>
      </w:r>
    </w:p>
    <w:p w14:paraId="4A8571D6" w14:textId="6F96DDCE" w:rsidR="00A914CF" w:rsidRPr="003C26E9" w:rsidRDefault="00007720">
      <w:pPr>
        <w:spacing w:line="520" w:lineRule="exact"/>
        <w:rPr>
          <w:rFonts w:ascii="仿宋" w:eastAsia="仿宋" w:hAnsi="仿宋"/>
          <w:b/>
          <w:bCs/>
          <w:sz w:val="32"/>
          <w:szCs w:val="32"/>
        </w:rPr>
      </w:pPr>
      <w:r w:rsidRPr="003C26E9">
        <w:rPr>
          <w:rFonts w:ascii="仿宋" w:eastAsia="仿宋" w:hAnsi="仿宋" w:hint="eastAsia"/>
          <w:b/>
          <w:bCs/>
          <w:sz w:val="32"/>
          <w:szCs w:val="32"/>
        </w:rPr>
        <w:t>三、截标及计划开标时间</w:t>
      </w:r>
    </w:p>
    <w:p w14:paraId="5CAD897F" w14:textId="6AB64C37" w:rsidR="00A914CF" w:rsidRDefault="00007720">
      <w:pPr>
        <w:spacing w:line="520" w:lineRule="exact"/>
        <w:rPr>
          <w:rFonts w:ascii="仿宋" w:eastAsia="仿宋" w:hAnsi="仿宋"/>
          <w:sz w:val="32"/>
          <w:szCs w:val="32"/>
        </w:rPr>
      </w:pPr>
      <w:r>
        <w:rPr>
          <w:rFonts w:ascii="仿宋" w:eastAsia="仿宋" w:hAnsi="仿宋" w:hint="eastAsia"/>
          <w:sz w:val="32"/>
          <w:szCs w:val="32"/>
        </w:rPr>
        <w:t>1.截标时间：202</w:t>
      </w:r>
      <w:r>
        <w:rPr>
          <w:rFonts w:ascii="仿宋" w:eastAsia="仿宋" w:hAnsi="仿宋"/>
          <w:sz w:val="32"/>
          <w:szCs w:val="32"/>
        </w:rPr>
        <w:t>6</w:t>
      </w:r>
      <w:r>
        <w:rPr>
          <w:rFonts w:ascii="仿宋" w:eastAsia="仿宋" w:hAnsi="仿宋" w:hint="eastAsia"/>
          <w:sz w:val="32"/>
          <w:szCs w:val="32"/>
        </w:rPr>
        <w:t>年</w:t>
      </w:r>
      <w:r w:rsidR="00700C85">
        <w:rPr>
          <w:rFonts w:ascii="仿宋" w:eastAsia="仿宋" w:hAnsi="仿宋" w:hint="eastAsia"/>
          <w:sz w:val="32"/>
          <w:szCs w:val="32"/>
        </w:rPr>
        <w:t>5</w:t>
      </w:r>
      <w:r>
        <w:rPr>
          <w:rFonts w:ascii="仿宋" w:eastAsia="仿宋" w:hAnsi="仿宋" w:hint="eastAsia"/>
          <w:sz w:val="32"/>
          <w:szCs w:val="32"/>
        </w:rPr>
        <w:t>月</w:t>
      </w:r>
      <w:r w:rsidR="00700C85">
        <w:rPr>
          <w:rFonts w:ascii="仿宋" w:eastAsia="仿宋" w:hAnsi="仿宋"/>
          <w:sz w:val="32"/>
          <w:szCs w:val="32"/>
        </w:rPr>
        <w:t>8</w:t>
      </w:r>
      <w:r>
        <w:rPr>
          <w:rFonts w:ascii="仿宋" w:eastAsia="仿宋" w:hAnsi="仿宋" w:hint="eastAsia"/>
          <w:sz w:val="32"/>
          <w:szCs w:val="32"/>
        </w:rPr>
        <w:t>日12时（截止日期后不能修改），逾期不予受理。</w:t>
      </w:r>
    </w:p>
    <w:p w14:paraId="0A080DA1" w14:textId="45535AB4" w:rsidR="00A914CF" w:rsidRDefault="00007720">
      <w:pPr>
        <w:spacing w:line="520" w:lineRule="exact"/>
        <w:rPr>
          <w:rFonts w:ascii="仿宋" w:eastAsia="仿宋" w:hAnsi="仿宋"/>
          <w:sz w:val="32"/>
          <w:szCs w:val="32"/>
        </w:rPr>
      </w:pPr>
      <w:r>
        <w:rPr>
          <w:rFonts w:ascii="仿宋" w:eastAsia="仿宋" w:hAnsi="仿宋" w:hint="eastAsia"/>
          <w:sz w:val="32"/>
          <w:szCs w:val="32"/>
        </w:rPr>
        <w:t>2.计划开标时间：202</w:t>
      </w:r>
      <w:r>
        <w:rPr>
          <w:rFonts w:ascii="仿宋" w:eastAsia="仿宋" w:hAnsi="仿宋"/>
          <w:sz w:val="32"/>
          <w:szCs w:val="32"/>
        </w:rPr>
        <w:t>6</w:t>
      </w:r>
      <w:r>
        <w:rPr>
          <w:rFonts w:ascii="仿宋" w:eastAsia="仿宋" w:hAnsi="仿宋" w:hint="eastAsia"/>
          <w:sz w:val="32"/>
          <w:szCs w:val="32"/>
        </w:rPr>
        <w:t>年</w:t>
      </w:r>
      <w:r w:rsidR="00031670">
        <w:rPr>
          <w:rFonts w:ascii="仿宋" w:eastAsia="仿宋" w:hAnsi="仿宋"/>
          <w:sz w:val="32"/>
          <w:szCs w:val="32"/>
        </w:rPr>
        <w:t>5</w:t>
      </w:r>
      <w:r>
        <w:rPr>
          <w:rFonts w:ascii="仿宋" w:eastAsia="仿宋" w:hAnsi="仿宋" w:hint="eastAsia"/>
          <w:sz w:val="32"/>
          <w:szCs w:val="32"/>
        </w:rPr>
        <w:t>月</w:t>
      </w:r>
      <w:r w:rsidR="00700C85">
        <w:rPr>
          <w:rFonts w:ascii="仿宋" w:eastAsia="仿宋" w:hAnsi="仿宋" w:hint="eastAsia"/>
          <w:sz w:val="32"/>
          <w:szCs w:val="32"/>
        </w:rPr>
        <w:t>9</w:t>
      </w:r>
      <w:r>
        <w:rPr>
          <w:rFonts w:ascii="仿宋" w:eastAsia="仿宋" w:hAnsi="仿宋" w:hint="eastAsia"/>
          <w:sz w:val="32"/>
          <w:szCs w:val="32"/>
        </w:rPr>
        <w:t>日至202</w:t>
      </w:r>
      <w:r>
        <w:rPr>
          <w:rFonts w:ascii="仿宋" w:eastAsia="仿宋" w:hAnsi="仿宋"/>
          <w:sz w:val="32"/>
          <w:szCs w:val="32"/>
        </w:rPr>
        <w:t>6</w:t>
      </w:r>
      <w:r>
        <w:rPr>
          <w:rFonts w:ascii="仿宋" w:eastAsia="仿宋" w:hAnsi="仿宋" w:hint="eastAsia"/>
          <w:sz w:val="32"/>
          <w:szCs w:val="32"/>
        </w:rPr>
        <w:t>年</w:t>
      </w:r>
      <w:r w:rsidR="00700C85">
        <w:rPr>
          <w:rFonts w:ascii="仿宋" w:eastAsia="仿宋" w:hAnsi="仿宋" w:hint="eastAsia"/>
          <w:sz w:val="32"/>
          <w:szCs w:val="32"/>
        </w:rPr>
        <w:t>5</w:t>
      </w:r>
      <w:r>
        <w:rPr>
          <w:rFonts w:ascii="仿宋" w:eastAsia="仿宋" w:hAnsi="仿宋" w:hint="eastAsia"/>
          <w:sz w:val="32"/>
          <w:szCs w:val="32"/>
        </w:rPr>
        <w:t>月</w:t>
      </w:r>
      <w:r w:rsidR="00700C85">
        <w:rPr>
          <w:rFonts w:ascii="仿宋" w:eastAsia="仿宋" w:hAnsi="仿宋" w:hint="eastAsia"/>
          <w:sz w:val="32"/>
          <w:szCs w:val="32"/>
        </w:rPr>
        <w:t>1</w:t>
      </w:r>
      <w:r w:rsidR="00700C85">
        <w:rPr>
          <w:rFonts w:ascii="仿宋" w:eastAsia="仿宋" w:hAnsi="仿宋"/>
          <w:sz w:val="32"/>
          <w:szCs w:val="32"/>
        </w:rPr>
        <w:t>5</w:t>
      </w:r>
      <w:r>
        <w:rPr>
          <w:rFonts w:ascii="仿宋" w:eastAsia="仿宋" w:hAnsi="仿宋" w:hint="eastAsia"/>
          <w:sz w:val="32"/>
          <w:szCs w:val="32"/>
        </w:rPr>
        <w:t>日</w:t>
      </w:r>
    </w:p>
    <w:p w14:paraId="28836288" w14:textId="77777777" w:rsidR="00A914CF" w:rsidRPr="003C26E9" w:rsidRDefault="00007720">
      <w:pPr>
        <w:spacing w:line="520" w:lineRule="exact"/>
        <w:rPr>
          <w:rFonts w:ascii="仿宋" w:eastAsia="仿宋" w:hAnsi="仿宋"/>
          <w:b/>
          <w:bCs/>
          <w:sz w:val="32"/>
          <w:szCs w:val="32"/>
        </w:rPr>
      </w:pPr>
      <w:r w:rsidRPr="003C26E9">
        <w:rPr>
          <w:rFonts w:ascii="仿宋" w:eastAsia="仿宋" w:hAnsi="仿宋" w:hint="eastAsia"/>
          <w:b/>
          <w:bCs/>
          <w:sz w:val="32"/>
          <w:szCs w:val="32"/>
        </w:rPr>
        <w:t>四、评审方式：</w:t>
      </w:r>
    </w:p>
    <w:p w14:paraId="4EF16024" w14:textId="2041ED30" w:rsidR="00A914CF" w:rsidRDefault="00007720">
      <w:pPr>
        <w:spacing w:line="520" w:lineRule="exact"/>
        <w:rPr>
          <w:rFonts w:ascii="仿宋" w:eastAsia="仿宋" w:hAnsi="仿宋"/>
          <w:sz w:val="32"/>
          <w:szCs w:val="32"/>
        </w:rPr>
      </w:pPr>
      <w:r>
        <w:rPr>
          <w:rFonts w:ascii="仿宋" w:eastAsia="仿宋" w:hAnsi="仿宋" w:hint="eastAsia"/>
          <w:sz w:val="32"/>
          <w:szCs w:val="32"/>
        </w:rPr>
        <w:t xml:space="preserve">    最低报价原则。以不含税价为评标标准。我司召集评审小组进行集中会议评审。</w:t>
      </w:r>
    </w:p>
    <w:p w14:paraId="4E836F63" w14:textId="77777777" w:rsidR="00A914CF" w:rsidRPr="003C26E9" w:rsidRDefault="00007720">
      <w:pPr>
        <w:spacing w:line="520" w:lineRule="exact"/>
        <w:rPr>
          <w:rFonts w:ascii="仿宋" w:eastAsia="仿宋" w:hAnsi="仿宋"/>
          <w:b/>
          <w:bCs/>
          <w:sz w:val="32"/>
          <w:szCs w:val="32"/>
        </w:rPr>
      </w:pPr>
      <w:r w:rsidRPr="003C26E9">
        <w:rPr>
          <w:rFonts w:ascii="仿宋" w:eastAsia="仿宋" w:hAnsi="仿宋" w:hint="eastAsia"/>
          <w:b/>
          <w:bCs/>
          <w:sz w:val="32"/>
          <w:szCs w:val="32"/>
        </w:rPr>
        <w:t>五、投标文件详见《采购说明书》。</w:t>
      </w:r>
    </w:p>
    <w:p w14:paraId="31F58FCA" w14:textId="77777777" w:rsidR="00A914CF" w:rsidRPr="003C26E9" w:rsidRDefault="00007720">
      <w:pPr>
        <w:spacing w:line="520" w:lineRule="exact"/>
        <w:rPr>
          <w:rFonts w:ascii="仿宋" w:eastAsia="仿宋" w:hAnsi="仿宋"/>
          <w:b/>
          <w:bCs/>
          <w:sz w:val="32"/>
          <w:szCs w:val="32"/>
        </w:rPr>
      </w:pPr>
      <w:r w:rsidRPr="003C26E9">
        <w:rPr>
          <w:rFonts w:ascii="仿宋" w:eastAsia="仿宋" w:hAnsi="仿宋" w:hint="eastAsia"/>
          <w:b/>
          <w:bCs/>
          <w:sz w:val="32"/>
          <w:szCs w:val="32"/>
        </w:rPr>
        <w:t>六、咨询联系方式：</w:t>
      </w:r>
    </w:p>
    <w:p w14:paraId="0A1AB13D" w14:textId="77777777" w:rsidR="00A914CF" w:rsidRDefault="00007720">
      <w:pPr>
        <w:spacing w:line="520" w:lineRule="exact"/>
        <w:rPr>
          <w:rFonts w:ascii="仿宋" w:eastAsia="仿宋" w:hAnsi="仿宋"/>
          <w:sz w:val="32"/>
          <w:szCs w:val="32"/>
        </w:rPr>
      </w:pPr>
      <w:r>
        <w:rPr>
          <w:rFonts w:ascii="仿宋" w:eastAsia="仿宋" w:hAnsi="仿宋" w:hint="eastAsia"/>
          <w:sz w:val="32"/>
          <w:szCs w:val="32"/>
        </w:rPr>
        <w:t xml:space="preserve">     刘琦        电话：0592-7263582</w:t>
      </w:r>
    </w:p>
    <w:sectPr w:rsidR="00A914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93AC3" w14:textId="77777777" w:rsidR="00F24844" w:rsidRDefault="00F24844" w:rsidP="00A86118">
      <w:r>
        <w:separator/>
      </w:r>
    </w:p>
  </w:endnote>
  <w:endnote w:type="continuationSeparator" w:id="0">
    <w:p w14:paraId="2D052FD5" w14:textId="77777777" w:rsidR="00F24844" w:rsidRDefault="00F24844" w:rsidP="00A86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36600" w14:textId="77777777" w:rsidR="00F24844" w:rsidRDefault="00F24844" w:rsidP="00A86118">
      <w:r>
        <w:separator/>
      </w:r>
    </w:p>
  </w:footnote>
  <w:footnote w:type="continuationSeparator" w:id="0">
    <w:p w14:paraId="4AD0C936" w14:textId="77777777" w:rsidR="00F24844" w:rsidRDefault="00F24844" w:rsidP="00A861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878"/>
    <w:rsid w:val="00007720"/>
    <w:rsid w:val="00031670"/>
    <w:rsid w:val="000B14FC"/>
    <w:rsid w:val="000C4297"/>
    <w:rsid w:val="001259E9"/>
    <w:rsid w:val="0013151A"/>
    <w:rsid w:val="0013302E"/>
    <w:rsid w:val="00142FA2"/>
    <w:rsid w:val="001C2A86"/>
    <w:rsid w:val="00356769"/>
    <w:rsid w:val="00362878"/>
    <w:rsid w:val="003B3531"/>
    <w:rsid w:val="003C26E9"/>
    <w:rsid w:val="003C44A3"/>
    <w:rsid w:val="003D5407"/>
    <w:rsid w:val="003F3C96"/>
    <w:rsid w:val="0041226E"/>
    <w:rsid w:val="004664B7"/>
    <w:rsid w:val="004864CC"/>
    <w:rsid w:val="004E2AC5"/>
    <w:rsid w:val="00580E3C"/>
    <w:rsid w:val="005868B3"/>
    <w:rsid w:val="00616E1B"/>
    <w:rsid w:val="00700C85"/>
    <w:rsid w:val="00783D70"/>
    <w:rsid w:val="007D2525"/>
    <w:rsid w:val="007D4596"/>
    <w:rsid w:val="008F15A6"/>
    <w:rsid w:val="008F3EFF"/>
    <w:rsid w:val="009D3E3D"/>
    <w:rsid w:val="009D576E"/>
    <w:rsid w:val="00A0332F"/>
    <w:rsid w:val="00A86118"/>
    <w:rsid w:val="00A914CF"/>
    <w:rsid w:val="00B11B5D"/>
    <w:rsid w:val="00B130D2"/>
    <w:rsid w:val="00BA38A7"/>
    <w:rsid w:val="00BB5A28"/>
    <w:rsid w:val="00C0521C"/>
    <w:rsid w:val="00C64C60"/>
    <w:rsid w:val="00C674A5"/>
    <w:rsid w:val="00CB5D4E"/>
    <w:rsid w:val="00D50F6B"/>
    <w:rsid w:val="00D70915"/>
    <w:rsid w:val="00DE362F"/>
    <w:rsid w:val="00EB23CE"/>
    <w:rsid w:val="00F24844"/>
    <w:rsid w:val="00FA5133"/>
    <w:rsid w:val="04BD34AB"/>
    <w:rsid w:val="09864AAE"/>
    <w:rsid w:val="16C97703"/>
    <w:rsid w:val="26D21351"/>
    <w:rsid w:val="28B52B06"/>
    <w:rsid w:val="30994823"/>
    <w:rsid w:val="4A905F36"/>
    <w:rsid w:val="4B770B10"/>
    <w:rsid w:val="4CDA76DE"/>
    <w:rsid w:val="4E062834"/>
    <w:rsid w:val="513160C9"/>
    <w:rsid w:val="66A45580"/>
    <w:rsid w:val="75C17839"/>
    <w:rsid w:val="774B7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4F3110-839E-4793-A547-42E2BFAE6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Date"/>
    <w:basedOn w:val="a"/>
    <w:next w:val="a"/>
    <w:link w:val="Char"/>
    <w:uiPriority w:val="99"/>
    <w:semiHidden/>
    <w:unhideWhenUsed/>
    <w:qFormat/>
    <w:pPr>
      <w:ind w:leftChars="2500" w:left="100"/>
    </w:p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szCs w:val="24"/>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rPr>
      <w:sz w:val="18"/>
      <w:szCs w:val="18"/>
    </w:rPr>
  </w:style>
  <w:style w:type="character" w:customStyle="1" w:styleId="HTMLChar">
    <w:name w:val="HTML 预设格式 Char"/>
    <w:basedOn w:val="a0"/>
    <w:link w:val="HTML"/>
    <w:uiPriority w:val="99"/>
    <w:qFormat/>
    <w:rPr>
      <w:rFonts w:ascii="宋体" w:hAnsi="宋体"/>
      <w:sz w:val="24"/>
      <w:szCs w:val="24"/>
    </w:rPr>
  </w:style>
  <w:style w:type="character" w:customStyle="1" w:styleId="Char">
    <w:name w:val="日期 Char"/>
    <w:basedOn w:val="a0"/>
    <w:link w:val="a4"/>
    <w:uiPriority w:val="99"/>
    <w:semiHidden/>
    <w:qFormat/>
  </w:style>
  <w:style w:type="paragraph" w:styleId="a7">
    <w:name w:val="Balloon Text"/>
    <w:basedOn w:val="a"/>
    <w:link w:val="Char2"/>
    <w:uiPriority w:val="99"/>
    <w:semiHidden/>
    <w:unhideWhenUsed/>
    <w:rsid w:val="00A86118"/>
    <w:rPr>
      <w:sz w:val="18"/>
      <w:szCs w:val="18"/>
    </w:rPr>
  </w:style>
  <w:style w:type="character" w:customStyle="1" w:styleId="Char2">
    <w:name w:val="批注框文本 Char"/>
    <w:basedOn w:val="a0"/>
    <w:link w:val="a7"/>
    <w:uiPriority w:val="99"/>
    <w:semiHidden/>
    <w:rsid w:val="00A8611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131</Words>
  <Characters>747</Characters>
  <Application>Microsoft Office Word</Application>
  <DocSecurity>0</DocSecurity>
  <Lines>6</Lines>
  <Paragraphs>1</Paragraphs>
  <ScaleCrop>false</ScaleCrop>
  <Company/>
  <LinksUpToDate>false</LinksUpToDate>
  <CharactersWithSpaces>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刘琦</dc:creator>
  <cp:lastModifiedBy>刘琦</cp:lastModifiedBy>
  <cp:revision>6</cp:revision>
  <cp:lastPrinted>2024-12-26T05:31:00Z</cp:lastPrinted>
  <dcterms:created xsi:type="dcterms:W3CDTF">2026-03-20T07:53:00Z</dcterms:created>
  <dcterms:modified xsi:type="dcterms:W3CDTF">2026-04-27T06:42:00Z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eyJoZGlkIjoiYTVkNTZkMmJjM2Y4ZmMwNjMyM2YwNGNmM2M1OTJiYTgiLCJ1c2VySWQiOiIyNTA1NTg3NjEifQ==</vt:lpwstr>
  </property>
  <property fmtid="{D5CDD505-2E9C-101B-9397-08002B2CF9AE}" pid="3" name="KSOProductBuildVer">
    <vt:lpwstr>2052-12.1.0.25225</vt:lpwstr>
  </property>
  <property fmtid="{D5CDD505-2E9C-101B-9397-08002B2CF9AE}" pid="4" name="ICV">
    <vt:lpwstr>D68FF584647B4702BC5BD9F623E3CAE2_12</vt:lpwstr>
  </property>
</Properties>
</file>